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C38A0" w14:textId="3EEBCC6C" w:rsidR="001923CE" w:rsidRPr="00D8687D" w:rsidRDefault="00D8687D" w:rsidP="00D8687D">
      <w:pPr>
        <w:suppressAutoHyphens/>
        <w:spacing w:before="100" w:beforeAutospacing="1"/>
        <w:jc w:val="right"/>
        <w:rPr>
          <w:rFonts w:eastAsiaTheme="minorHAnsi"/>
          <w:i/>
          <w:iCs/>
        </w:rPr>
      </w:pPr>
      <w:r>
        <w:rPr>
          <w:rFonts w:eastAsiaTheme="minorHAnsi"/>
          <w:i/>
          <w:iCs/>
        </w:rPr>
        <w:t>Z</w:t>
      </w:r>
      <w:r w:rsidRPr="00D8687D">
        <w:rPr>
          <w:rFonts w:eastAsiaTheme="minorHAnsi"/>
          <w:i/>
          <w:iCs/>
        </w:rPr>
        <w:t xml:space="preserve">ałącznik nr </w:t>
      </w:r>
      <w:r w:rsidR="008C51EB">
        <w:rPr>
          <w:rFonts w:eastAsiaTheme="minorHAnsi"/>
          <w:i/>
          <w:iCs/>
        </w:rPr>
        <w:t>4</w:t>
      </w:r>
    </w:p>
    <w:p w14:paraId="440CA567" w14:textId="77777777" w:rsidR="00D36981" w:rsidRPr="00E812CE" w:rsidRDefault="00D36981" w:rsidP="00D36981">
      <w:pPr>
        <w:suppressAutoHyphens/>
        <w:spacing w:before="100" w:beforeAutospacing="1"/>
        <w:jc w:val="center"/>
        <w:rPr>
          <w:rFonts w:asciiTheme="minorHAnsi" w:eastAsiaTheme="minorHAnsi" w:hAnsiTheme="minorHAnsi"/>
        </w:rPr>
      </w:pPr>
      <w:r w:rsidRPr="00E812CE">
        <w:rPr>
          <w:rFonts w:ascii="Garamond" w:eastAsiaTheme="minorHAnsi" w:hAnsi="Garamond"/>
          <w:b/>
          <w:bCs/>
          <w:sz w:val="28"/>
          <w:szCs w:val="28"/>
        </w:rPr>
        <w:t xml:space="preserve">OŚWIADCZENIE WYKONAWCY </w:t>
      </w:r>
    </w:p>
    <w:p w14:paraId="34322ABF" w14:textId="77777777" w:rsidR="00D36981" w:rsidRPr="00E812CE" w:rsidRDefault="00D36981" w:rsidP="00331056">
      <w:pPr>
        <w:suppressAutoHyphens/>
        <w:spacing w:before="100" w:beforeAutospacing="1"/>
        <w:jc w:val="both"/>
        <w:rPr>
          <w:rFonts w:eastAsiaTheme="minorHAnsi"/>
        </w:rPr>
      </w:pPr>
      <w:r w:rsidRPr="00E812CE">
        <w:rPr>
          <w:rFonts w:eastAsiaTheme="minorHAnsi"/>
          <w:i/>
          <w:iCs/>
        </w:rPr>
        <w:t xml:space="preserve">wymagane w zakresie wypełnienia obowiązków informacyjnych przewidzianych w art. 13 lub art. 14 RODO </w:t>
      </w:r>
    </w:p>
    <w:p w14:paraId="0D752573" w14:textId="77777777" w:rsidR="001923CE" w:rsidRDefault="001923CE" w:rsidP="00331056">
      <w:pPr>
        <w:suppressAutoHyphens/>
        <w:spacing w:before="100" w:beforeAutospacing="1" w:line="360" w:lineRule="auto"/>
        <w:jc w:val="both"/>
        <w:rPr>
          <w:rFonts w:eastAsiaTheme="minorHAnsi"/>
        </w:rPr>
      </w:pPr>
    </w:p>
    <w:p w14:paraId="039EC26C" w14:textId="468EFD7E" w:rsidR="00D36981" w:rsidRPr="00E812CE" w:rsidRDefault="00D36981" w:rsidP="00331056">
      <w:pPr>
        <w:suppressAutoHyphens/>
        <w:spacing w:before="100" w:beforeAutospacing="1" w:line="360" w:lineRule="auto"/>
        <w:jc w:val="both"/>
        <w:rPr>
          <w:rFonts w:eastAsiaTheme="minorHAnsi"/>
        </w:rPr>
      </w:pPr>
      <w:r w:rsidRPr="00E812CE">
        <w:rPr>
          <w:rFonts w:eastAsiaTheme="minorHAnsi"/>
        </w:rPr>
        <w:t xml:space="preserve">Oświadczam, że wypełniłem obowiązki informacyjne przewidziane w art. 13 lub art. 14 </w:t>
      </w:r>
      <w:proofErr w:type="spellStart"/>
      <w:r w:rsidRPr="00E812CE">
        <w:rPr>
          <w:rFonts w:eastAsiaTheme="minorHAnsi"/>
        </w:rPr>
        <w:t>RODO</w:t>
      </w:r>
      <w:bookmarkStart w:id="0" w:name="sdendnote1anc"/>
      <w:r w:rsidRPr="00E812CE">
        <w:rPr>
          <w:rFonts w:eastAsiaTheme="minorHAnsi"/>
          <w:vertAlign w:val="superscript"/>
        </w:rPr>
        <w:fldChar w:fldCharType="begin"/>
      </w:r>
      <w:r w:rsidRPr="00E812CE">
        <w:rPr>
          <w:rFonts w:eastAsiaTheme="minorHAnsi"/>
          <w:vertAlign w:val="superscript"/>
        </w:rPr>
        <w:instrText xml:space="preserve"> HYPERLINK "" \l "sdendnote1sym" </w:instrText>
      </w:r>
      <w:r w:rsidRPr="00E812CE">
        <w:rPr>
          <w:rFonts w:eastAsiaTheme="minorHAnsi"/>
          <w:vertAlign w:val="superscript"/>
        </w:rPr>
      </w:r>
      <w:r w:rsidRPr="00E812CE">
        <w:rPr>
          <w:rFonts w:eastAsiaTheme="minorHAnsi"/>
          <w:vertAlign w:val="superscript"/>
        </w:rPr>
        <w:fldChar w:fldCharType="separate"/>
      </w:r>
      <w:r w:rsidRPr="00E812CE">
        <w:rPr>
          <w:rFonts w:eastAsiaTheme="minorHAnsi"/>
          <w:color w:val="3333CC"/>
          <w:u w:val="single"/>
          <w:vertAlign w:val="superscript"/>
        </w:rPr>
        <w:t>i</w:t>
      </w:r>
      <w:proofErr w:type="spellEnd"/>
      <w:r w:rsidRPr="00E812CE">
        <w:rPr>
          <w:rFonts w:eastAsiaTheme="minorHAnsi"/>
          <w:vertAlign w:val="superscript"/>
        </w:rPr>
        <w:fldChar w:fldCharType="end"/>
      </w:r>
      <w:bookmarkEnd w:id="0"/>
      <w:r w:rsidRPr="00E812CE">
        <w:rPr>
          <w:rFonts w:eastAsiaTheme="minorHAnsi"/>
        </w:rPr>
        <w:t xml:space="preserve"> wobec osób fizycznych, od których dane osobowe bezpośrednio lub pośrednio pozyskałem w celu ubiegania się o udzielenie zamówienia publicznego w niniejszym </w:t>
      </w:r>
      <w:proofErr w:type="spellStart"/>
      <w:r w:rsidRPr="00E812CE">
        <w:rPr>
          <w:rFonts w:eastAsiaTheme="minorHAnsi"/>
        </w:rPr>
        <w:t>post</w:t>
      </w:r>
      <w:r w:rsidR="00331056">
        <w:rPr>
          <w:rFonts w:eastAsiaTheme="minorHAnsi"/>
        </w:rPr>
        <w:t>ę</w:t>
      </w:r>
      <w:r w:rsidRPr="00E812CE">
        <w:rPr>
          <w:rFonts w:eastAsiaTheme="minorHAnsi"/>
        </w:rPr>
        <w:t>powaniu</w:t>
      </w:r>
      <w:bookmarkStart w:id="1" w:name="sdendnote2anc"/>
      <w:r>
        <w:fldChar w:fldCharType="begin"/>
      </w:r>
      <w:r>
        <w:instrText>HYPERLINK \l "sdendnote2sym"</w:instrText>
      </w:r>
      <w:r>
        <w:fldChar w:fldCharType="separate"/>
      </w:r>
      <w:r w:rsidRPr="00E812CE">
        <w:rPr>
          <w:rFonts w:eastAsiaTheme="minorHAnsi"/>
          <w:color w:val="3333CC"/>
          <w:u w:val="single"/>
          <w:vertAlign w:val="superscript"/>
        </w:rPr>
        <w:t>ii</w:t>
      </w:r>
      <w:proofErr w:type="spellEnd"/>
      <w:r>
        <w:fldChar w:fldCharType="end"/>
      </w:r>
      <w:bookmarkEnd w:id="1"/>
      <w:r w:rsidRPr="00E812CE">
        <w:rPr>
          <w:rFonts w:eastAsiaTheme="minorHAnsi"/>
        </w:rPr>
        <w:t>.</w:t>
      </w:r>
    </w:p>
    <w:p w14:paraId="7C956553" w14:textId="77777777" w:rsidR="00D36981" w:rsidRPr="00E812CE" w:rsidRDefault="00D36981" w:rsidP="00331056">
      <w:pPr>
        <w:suppressAutoHyphens/>
        <w:spacing w:before="100" w:beforeAutospacing="1"/>
        <w:jc w:val="both"/>
        <w:rPr>
          <w:rFonts w:eastAsiaTheme="minorHAnsi"/>
        </w:rPr>
      </w:pPr>
      <w:r w:rsidRPr="00E812CE">
        <w:rPr>
          <w:rFonts w:eastAsiaTheme="minorHAnsi"/>
          <w:i/>
          <w:iCs/>
        </w:rPr>
        <w:t>Uwaga</w:t>
      </w:r>
    </w:p>
    <w:p w14:paraId="0A5D14EC" w14:textId="77777777" w:rsidR="00D36981" w:rsidRPr="00E812CE" w:rsidRDefault="00D36981" w:rsidP="00331056">
      <w:pPr>
        <w:suppressAutoHyphens/>
        <w:spacing w:before="100" w:beforeAutospacing="1"/>
        <w:jc w:val="both"/>
        <w:rPr>
          <w:rFonts w:eastAsiaTheme="minorHAnsi"/>
        </w:rPr>
      </w:pPr>
      <w:r w:rsidRPr="00E812CE">
        <w:rPr>
          <w:rFonts w:eastAsiaTheme="minorHAnsi"/>
          <w:i/>
          <w:iCs/>
        </w:rPr>
        <w:t>Wykonawca ubiegając się o udzielenie zamówienia publicznego jest zobowiązany do wypełnienia wszystkich obowiązków formalno-prawnych związanych z udziałem w postępowaniu. Do obowiązków tych należą m.in. obowiązki wynikające z RODO),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14:paraId="2FF84746" w14:textId="77777777" w:rsidR="00D36981" w:rsidRPr="00E812CE" w:rsidRDefault="00D36981" w:rsidP="00331056">
      <w:pPr>
        <w:suppressAutoHyphens/>
        <w:spacing w:before="100" w:beforeAutospacing="1"/>
        <w:jc w:val="both"/>
        <w:rPr>
          <w:rFonts w:eastAsiaTheme="minorHAnsi"/>
        </w:rPr>
      </w:pPr>
      <w:r w:rsidRPr="00E812CE">
        <w:rPr>
          <w:rFonts w:eastAsiaTheme="minorHAnsi"/>
          <w:i/>
          <w:iCs/>
        </w:rPr>
        <w:t>Ponadto wykonawca musi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14:paraId="62D32258" w14:textId="77777777" w:rsidR="00D36981" w:rsidRPr="00E812CE" w:rsidRDefault="00D36981" w:rsidP="00331056">
      <w:pPr>
        <w:suppressAutoHyphens/>
        <w:spacing w:before="100" w:beforeAutospacing="1"/>
        <w:jc w:val="both"/>
        <w:rPr>
          <w:rFonts w:eastAsiaTheme="minorHAnsi"/>
        </w:rPr>
      </w:pPr>
      <w:r w:rsidRPr="00E812CE">
        <w:rPr>
          <w:rFonts w:eastAsiaTheme="minorHAnsi"/>
          <w:i/>
          <w:iCs/>
        </w:rPr>
        <w:t>W celu zapewnienia, że wykonawca wypełnił ww. obowiązki informacyjne oraz ochrony prawnie uzasadnionych interesów osoby trzeciej, której dane zostały przekazane w związku z udziałem wykonawcy w postępowaniu, wykonawca składa w postępowaniu o udzielenie zamówienia publicznego oświadczenie o wypełnieniu przez niego obowiązków informacyjnych przewidzianych w art. 13 lub art. 14 RODO.</w:t>
      </w:r>
    </w:p>
    <w:p w14:paraId="622A5FA7" w14:textId="77777777" w:rsidR="001923CE" w:rsidRDefault="001923CE" w:rsidP="00D36981">
      <w:pPr>
        <w:suppressAutoHyphens/>
        <w:spacing w:before="100" w:beforeAutospacing="1"/>
        <w:jc w:val="center"/>
        <w:rPr>
          <w:rFonts w:asciiTheme="minorHAnsi" w:eastAsiaTheme="minorHAnsi" w:hAnsiTheme="minorHAnsi"/>
        </w:rPr>
      </w:pPr>
    </w:p>
    <w:p w14:paraId="58D9629C" w14:textId="5074BB00" w:rsidR="00D36981" w:rsidRPr="00E812CE" w:rsidRDefault="00D36981" w:rsidP="00D36981">
      <w:pPr>
        <w:suppressAutoHyphens/>
        <w:spacing w:before="100" w:beforeAutospacing="1"/>
        <w:jc w:val="center"/>
        <w:rPr>
          <w:rFonts w:asciiTheme="minorHAnsi" w:eastAsiaTheme="minorHAnsi" w:hAnsiTheme="minorHAnsi"/>
        </w:rPr>
      </w:pPr>
      <w:r w:rsidRPr="00E812CE">
        <w:rPr>
          <w:rFonts w:asciiTheme="minorHAnsi" w:eastAsiaTheme="minorHAnsi" w:hAnsiTheme="minorHAnsi"/>
        </w:rPr>
        <w:t>……………………………</w:t>
      </w:r>
      <w:r w:rsidRPr="00E812CE">
        <w:rPr>
          <w:rFonts w:ascii="Garamond" w:eastAsiaTheme="minorHAnsi" w:hAnsi="Garamond"/>
          <w:sz w:val="16"/>
          <w:szCs w:val="16"/>
        </w:rPr>
        <w:t>,</w:t>
      </w:r>
      <w:r w:rsidRPr="00E812CE">
        <w:rPr>
          <w:rFonts w:ascii="Garamond" w:eastAsiaTheme="minorHAnsi" w:hAnsi="Garamond"/>
          <w:szCs w:val="24"/>
        </w:rPr>
        <w:t xml:space="preserve"> dn. </w:t>
      </w:r>
      <w:r w:rsidRPr="00E812CE">
        <w:rPr>
          <w:rFonts w:ascii="Garamond" w:eastAsiaTheme="minorHAnsi" w:hAnsi="Garamond"/>
          <w:sz w:val="16"/>
          <w:szCs w:val="16"/>
        </w:rPr>
        <w:t>_ _</w:t>
      </w:r>
      <w:r w:rsidRPr="00E812CE">
        <w:rPr>
          <w:rFonts w:ascii="Garamond" w:eastAsiaTheme="minorHAnsi" w:hAnsi="Garamond"/>
          <w:szCs w:val="24"/>
        </w:rPr>
        <w:t xml:space="preserve"> - </w:t>
      </w:r>
      <w:r w:rsidRPr="00E812CE">
        <w:rPr>
          <w:rFonts w:ascii="Garamond" w:eastAsiaTheme="minorHAnsi" w:hAnsi="Garamond"/>
          <w:sz w:val="16"/>
          <w:szCs w:val="16"/>
        </w:rPr>
        <w:t>_ _</w:t>
      </w:r>
      <w:r w:rsidRPr="00E812CE">
        <w:rPr>
          <w:rFonts w:ascii="Garamond" w:eastAsiaTheme="minorHAnsi" w:hAnsi="Garamond"/>
          <w:szCs w:val="24"/>
        </w:rPr>
        <w:t xml:space="preserve"> - 202</w:t>
      </w:r>
      <w:r w:rsidR="0092241A">
        <w:rPr>
          <w:rFonts w:ascii="Garamond" w:eastAsiaTheme="minorHAnsi" w:hAnsi="Garamond"/>
          <w:szCs w:val="24"/>
        </w:rPr>
        <w:t>2</w:t>
      </w:r>
      <w:r w:rsidRPr="00E812CE">
        <w:rPr>
          <w:rFonts w:ascii="Garamond" w:eastAsiaTheme="minorHAnsi" w:hAnsi="Garamond"/>
          <w:szCs w:val="24"/>
        </w:rPr>
        <w:t xml:space="preserve">r.                      </w:t>
      </w:r>
      <w:r w:rsidRPr="00E812CE">
        <w:rPr>
          <w:rFonts w:asciiTheme="minorHAnsi" w:eastAsiaTheme="minorHAnsi" w:hAnsiTheme="minorHAnsi"/>
        </w:rPr>
        <w:t>……</w:t>
      </w:r>
      <w:r>
        <w:rPr>
          <w:rFonts w:asciiTheme="minorHAnsi" w:eastAsiaTheme="minorHAnsi" w:hAnsiTheme="minorHAnsi"/>
        </w:rPr>
        <w:t>……………………………………………………………………</w:t>
      </w:r>
      <w:r w:rsidRPr="00E812CE">
        <w:rPr>
          <w:rFonts w:ascii="Garamond" w:eastAsiaTheme="minorHAnsi" w:hAnsi="Garamond"/>
          <w:sz w:val="16"/>
          <w:szCs w:val="16"/>
        </w:rPr>
        <w:t>.</w:t>
      </w:r>
    </w:p>
    <w:p w14:paraId="26A8CFF1" w14:textId="5D404FD0" w:rsidR="00D36981" w:rsidRDefault="00D36981" w:rsidP="00D36981">
      <w:pPr>
        <w:suppressAutoHyphens/>
        <w:spacing w:before="100" w:beforeAutospacing="1"/>
        <w:rPr>
          <w:rFonts w:eastAsiaTheme="minorHAnsi"/>
          <w:sz w:val="18"/>
          <w:szCs w:val="18"/>
        </w:rPr>
      </w:pP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eastAsiaTheme="minorHAnsi"/>
          <w:sz w:val="18"/>
          <w:szCs w:val="18"/>
        </w:rPr>
        <w:t>odpis/y osoby/</w:t>
      </w:r>
      <w:proofErr w:type="spellStart"/>
      <w:r w:rsidRPr="00E812CE">
        <w:rPr>
          <w:rFonts w:eastAsiaTheme="minorHAnsi"/>
          <w:sz w:val="18"/>
          <w:szCs w:val="18"/>
        </w:rPr>
        <w:t>ób</w:t>
      </w:r>
      <w:proofErr w:type="spellEnd"/>
      <w:r w:rsidRPr="00E812CE">
        <w:rPr>
          <w:rFonts w:eastAsiaTheme="minorHAnsi"/>
          <w:sz w:val="18"/>
          <w:szCs w:val="18"/>
        </w:rPr>
        <w:t xml:space="preserve"> uprawnionej/</w:t>
      </w:r>
      <w:proofErr w:type="spellStart"/>
      <w:r w:rsidRPr="00E812CE">
        <w:rPr>
          <w:rFonts w:eastAsiaTheme="minorHAnsi"/>
          <w:sz w:val="18"/>
          <w:szCs w:val="18"/>
        </w:rPr>
        <w:t>ych</w:t>
      </w:r>
      <w:proofErr w:type="spellEnd"/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  <w:t>do składania oferty oraz pieczątka (i)</w:t>
      </w:r>
    </w:p>
    <w:p w14:paraId="0742B5EF" w14:textId="77777777" w:rsidR="001923CE" w:rsidRPr="00E812CE" w:rsidRDefault="001923CE" w:rsidP="00D36981">
      <w:pPr>
        <w:suppressAutoHyphens/>
        <w:spacing w:before="100" w:beforeAutospacing="1"/>
        <w:rPr>
          <w:rFonts w:eastAsiaTheme="minorHAnsi"/>
          <w:sz w:val="18"/>
          <w:szCs w:val="18"/>
        </w:rPr>
      </w:pPr>
    </w:p>
    <w:bookmarkStart w:id="2" w:name="sdendnote1sym"/>
    <w:p w14:paraId="353E1F27" w14:textId="254A3D5C" w:rsidR="00D36981" w:rsidRPr="00E812CE" w:rsidRDefault="00D36981" w:rsidP="00D36981">
      <w:pPr>
        <w:suppressAutoHyphens/>
        <w:spacing w:before="100" w:beforeAutospacing="1"/>
        <w:ind w:left="142" w:hanging="142"/>
        <w:rPr>
          <w:rFonts w:asciiTheme="minorHAnsi" w:eastAsiaTheme="minorHAnsi" w:hAnsiTheme="minorHAnsi"/>
          <w:szCs w:val="24"/>
        </w:rPr>
      </w:pPr>
      <w:r w:rsidRPr="00E812CE">
        <w:rPr>
          <w:rFonts w:asciiTheme="minorHAnsi" w:eastAsiaTheme="minorHAnsi" w:hAnsiTheme="minorHAnsi"/>
          <w:szCs w:val="24"/>
        </w:rPr>
        <w:fldChar w:fldCharType="begin"/>
      </w:r>
      <w:r w:rsidRPr="00E812CE">
        <w:rPr>
          <w:rFonts w:asciiTheme="minorHAnsi" w:eastAsiaTheme="minorHAnsi" w:hAnsiTheme="minorHAnsi"/>
          <w:szCs w:val="24"/>
        </w:rPr>
        <w:instrText xml:space="preserve"> HYPERLINK "" \l "sdendnote1anc" </w:instrText>
      </w:r>
      <w:r w:rsidRPr="00E812CE">
        <w:rPr>
          <w:rFonts w:asciiTheme="minorHAnsi" w:eastAsiaTheme="minorHAnsi" w:hAnsiTheme="minorHAnsi"/>
          <w:szCs w:val="24"/>
        </w:rPr>
      </w:r>
      <w:r w:rsidRPr="00E812CE">
        <w:rPr>
          <w:rFonts w:asciiTheme="minorHAnsi" w:eastAsiaTheme="minorHAnsi" w:hAnsiTheme="minorHAnsi"/>
          <w:szCs w:val="24"/>
        </w:rPr>
        <w:fldChar w:fldCharType="separate"/>
      </w:r>
      <w:r w:rsidRPr="00E812CE">
        <w:rPr>
          <w:rFonts w:asciiTheme="minorHAnsi" w:eastAsiaTheme="minorHAnsi" w:hAnsiTheme="minorHAnsi"/>
          <w:color w:val="3333CC"/>
          <w:szCs w:val="24"/>
          <w:u w:val="single"/>
        </w:rPr>
        <w:t>i</w:t>
      </w:r>
      <w:r w:rsidRPr="00E812CE">
        <w:rPr>
          <w:rFonts w:asciiTheme="minorHAnsi" w:eastAsiaTheme="minorHAnsi" w:hAnsiTheme="minorHAnsi"/>
          <w:szCs w:val="24"/>
        </w:rPr>
        <w:fldChar w:fldCharType="end"/>
      </w:r>
      <w:bookmarkEnd w:id="2"/>
      <w:r w:rsidRPr="00E812CE">
        <w:rPr>
          <w:rFonts w:ascii="Garamond" w:eastAsiaTheme="minorHAnsi" w:hAnsi="Garamond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1923CE">
        <w:rPr>
          <w:rFonts w:ascii="Garamond" w:eastAsiaTheme="minorHAnsi" w:hAnsi="Garamond"/>
          <w:sz w:val="18"/>
          <w:szCs w:val="18"/>
        </w:rPr>
        <w:t>, ze zmianami</w:t>
      </w:r>
      <w:r w:rsidRPr="00E812CE">
        <w:rPr>
          <w:rFonts w:ascii="Garamond" w:eastAsiaTheme="minorHAnsi" w:hAnsi="Garamond"/>
          <w:sz w:val="18"/>
          <w:szCs w:val="18"/>
        </w:rPr>
        <w:t>)</w:t>
      </w:r>
    </w:p>
    <w:bookmarkStart w:id="3" w:name="sdendnote2sym"/>
    <w:p w14:paraId="2B3DE367" w14:textId="77777777" w:rsidR="00D36981" w:rsidRDefault="00D36981" w:rsidP="00D36981">
      <w:pPr>
        <w:suppressAutoHyphens/>
        <w:spacing w:before="100" w:beforeAutospacing="1"/>
        <w:ind w:left="142" w:hanging="142"/>
        <w:rPr>
          <w:rFonts w:ascii="Garamond" w:eastAsiaTheme="minorHAnsi" w:hAnsi="Garamond"/>
          <w:sz w:val="18"/>
          <w:szCs w:val="18"/>
        </w:rPr>
      </w:pPr>
      <w:r w:rsidRPr="00E812CE">
        <w:rPr>
          <w:rFonts w:asciiTheme="minorHAnsi" w:eastAsiaTheme="minorHAnsi" w:hAnsiTheme="minorHAnsi"/>
        </w:rPr>
        <w:fldChar w:fldCharType="begin"/>
      </w:r>
      <w:r w:rsidRPr="00E812CE">
        <w:rPr>
          <w:rFonts w:asciiTheme="minorHAnsi" w:eastAsiaTheme="minorHAnsi" w:hAnsiTheme="minorHAnsi"/>
        </w:rPr>
        <w:instrText xml:space="preserve"> HYPERLINK "" \l "sdendnote2anc" </w:instrText>
      </w:r>
      <w:r w:rsidRPr="00E812CE">
        <w:rPr>
          <w:rFonts w:asciiTheme="minorHAnsi" w:eastAsiaTheme="minorHAnsi" w:hAnsiTheme="minorHAnsi"/>
        </w:rPr>
      </w:r>
      <w:r w:rsidRPr="00E812CE">
        <w:rPr>
          <w:rFonts w:asciiTheme="minorHAnsi" w:eastAsiaTheme="minorHAnsi" w:hAnsiTheme="minorHAnsi"/>
        </w:rPr>
        <w:fldChar w:fldCharType="separate"/>
      </w:r>
      <w:r w:rsidRPr="00E812CE">
        <w:rPr>
          <w:rFonts w:asciiTheme="minorHAnsi" w:eastAsiaTheme="minorHAnsi" w:hAnsiTheme="minorHAnsi"/>
          <w:color w:val="3333CC"/>
          <w:u w:val="single"/>
        </w:rPr>
        <w:t>ii</w:t>
      </w:r>
      <w:r w:rsidRPr="00E812CE">
        <w:rPr>
          <w:rFonts w:asciiTheme="minorHAnsi" w:eastAsiaTheme="minorHAnsi" w:hAnsiTheme="minorHAnsi"/>
        </w:rPr>
        <w:fldChar w:fldCharType="end"/>
      </w:r>
      <w:bookmarkEnd w:id="3"/>
      <w:r w:rsidRPr="00E812CE">
        <w:rPr>
          <w:rFonts w:ascii="Garamond" w:eastAsiaTheme="minorHAnsi" w:hAnsi="Garamond"/>
          <w:sz w:val="18"/>
          <w:szCs w:val="18"/>
        </w:rPr>
        <w:t xml:space="preserve"> w </w:t>
      </w:r>
      <w:proofErr w:type="gramStart"/>
      <w:r w:rsidRPr="00E812CE">
        <w:rPr>
          <w:rFonts w:ascii="Garamond" w:eastAsiaTheme="minorHAnsi" w:hAnsi="Garamond"/>
          <w:sz w:val="18"/>
          <w:szCs w:val="18"/>
        </w:rPr>
        <w:t>przypadku</w:t>
      </w:r>
      <w:proofErr w:type="gramEnd"/>
      <w:r w:rsidRPr="00E812CE">
        <w:rPr>
          <w:rFonts w:ascii="Garamond" w:eastAsiaTheme="minorHAnsi" w:hAnsi="Garamond"/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0499DCB" w14:textId="77777777" w:rsidR="00D36981" w:rsidRDefault="00D36981" w:rsidP="00D36981">
      <w:pPr>
        <w:suppressAutoHyphens/>
        <w:spacing w:before="100" w:beforeAutospacing="1"/>
        <w:ind w:left="142" w:hanging="142"/>
        <w:jc w:val="right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60BE8F49" w14:textId="77777777" w:rsidR="00D36981" w:rsidRPr="00B45811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098BC947" w14:textId="77777777" w:rsidR="00D36981" w:rsidRPr="0082119F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bCs/>
          <w:lang w:eastAsia="pl-PL"/>
        </w:rPr>
      </w:pPr>
    </w:p>
    <w:p w14:paraId="52B54F88" w14:textId="77777777" w:rsidR="00D36981" w:rsidRPr="0082119F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bCs/>
          <w:lang w:eastAsia="pl-PL"/>
        </w:rPr>
      </w:pPr>
    </w:p>
    <w:p w14:paraId="2C20BA5B" w14:textId="77777777" w:rsidR="001923CE" w:rsidRDefault="001923CE" w:rsidP="00CA7FED">
      <w:pPr>
        <w:overflowPunct w:val="0"/>
        <w:autoSpaceDE w:val="0"/>
        <w:autoSpaceDN w:val="0"/>
        <w:adjustRightInd w:val="0"/>
        <w:jc w:val="right"/>
        <w:textAlignment w:val="baseline"/>
        <w:rPr>
          <w:bCs/>
          <w:lang w:eastAsia="pl-PL"/>
        </w:rPr>
      </w:pPr>
    </w:p>
    <w:p w14:paraId="7E99F6EB" w14:textId="77777777" w:rsidR="001923CE" w:rsidRDefault="001923CE" w:rsidP="00CA7FED">
      <w:pPr>
        <w:overflowPunct w:val="0"/>
        <w:autoSpaceDE w:val="0"/>
        <w:autoSpaceDN w:val="0"/>
        <w:adjustRightInd w:val="0"/>
        <w:jc w:val="right"/>
        <w:textAlignment w:val="baseline"/>
        <w:rPr>
          <w:bCs/>
          <w:lang w:eastAsia="pl-PL"/>
        </w:rPr>
      </w:pPr>
    </w:p>
    <w:p w14:paraId="73A2889C" w14:textId="77777777" w:rsidR="001923CE" w:rsidRDefault="001923CE" w:rsidP="00CA7FED">
      <w:pPr>
        <w:overflowPunct w:val="0"/>
        <w:autoSpaceDE w:val="0"/>
        <w:autoSpaceDN w:val="0"/>
        <w:adjustRightInd w:val="0"/>
        <w:jc w:val="right"/>
        <w:textAlignment w:val="baseline"/>
        <w:rPr>
          <w:bCs/>
          <w:lang w:eastAsia="pl-PL"/>
        </w:rPr>
      </w:pPr>
    </w:p>
    <w:p w14:paraId="1A48C92D" w14:textId="77777777" w:rsidR="00D96CD4" w:rsidRDefault="00D96CD4" w:rsidP="003147C9">
      <w:pPr>
        <w:rPr>
          <w:rStyle w:val="Pogrubienie"/>
        </w:rPr>
      </w:pPr>
    </w:p>
    <w:p w14:paraId="7C54530B" w14:textId="77777777" w:rsidR="007036C5" w:rsidRPr="007036C5" w:rsidRDefault="003147C9" w:rsidP="007036C5">
      <w:pPr>
        <w:jc w:val="center"/>
        <w:rPr>
          <w:b/>
          <w:bCs/>
          <w:sz w:val="22"/>
        </w:rPr>
      </w:pPr>
      <w:r w:rsidRPr="007036C5">
        <w:rPr>
          <w:rStyle w:val="Pogrubienie"/>
          <w:sz w:val="22"/>
        </w:rPr>
        <w:lastRenderedPageBreak/>
        <w:t xml:space="preserve">Klauzula informacyjna </w:t>
      </w:r>
      <w:r w:rsidR="0082119F" w:rsidRPr="007036C5">
        <w:rPr>
          <w:rStyle w:val="Pogrubienie"/>
          <w:sz w:val="22"/>
        </w:rPr>
        <w:t>RODO</w:t>
      </w:r>
      <w:r w:rsidR="00CA7FED" w:rsidRPr="007036C5">
        <w:rPr>
          <w:rStyle w:val="Pogrubienie"/>
          <w:sz w:val="22"/>
        </w:rPr>
        <w:t xml:space="preserve"> </w:t>
      </w:r>
      <w:r w:rsidR="007036C5" w:rsidRPr="007036C5">
        <w:rPr>
          <w:b/>
          <w:bCs/>
          <w:sz w:val="22"/>
        </w:rPr>
        <w:t>dla uczestników postępowań o zamówienia publiczne</w:t>
      </w:r>
    </w:p>
    <w:p w14:paraId="320B1A2B" w14:textId="77777777" w:rsidR="007036C5" w:rsidRPr="007036C5" w:rsidRDefault="007036C5" w:rsidP="007036C5">
      <w:pPr>
        <w:jc w:val="center"/>
        <w:rPr>
          <w:b/>
          <w:sz w:val="22"/>
        </w:rPr>
      </w:pPr>
    </w:p>
    <w:p w14:paraId="02F1EACF" w14:textId="71D6A5C6" w:rsidR="00BC25FF" w:rsidRPr="00BC25FF" w:rsidRDefault="007036C5" w:rsidP="00BC25FF">
      <w:pPr>
        <w:jc w:val="both"/>
        <w:rPr>
          <w:rFonts w:eastAsiaTheme="minorEastAsia"/>
          <w:b/>
          <w:lang w:eastAsia="pl-PL"/>
        </w:rPr>
      </w:pPr>
      <w:r w:rsidRPr="008C51EB">
        <w:rPr>
          <w:b/>
          <w:sz w:val="22"/>
          <w:szCs w:val="22"/>
        </w:rPr>
        <w:t>D</w:t>
      </w:r>
      <w:r w:rsidR="003147C9" w:rsidRPr="008C51EB">
        <w:rPr>
          <w:b/>
          <w:sz w:val="22"/>
          <w:szCs w:val="22"/>
        </w:rPr>
        <w:t>o postępowania o udzielenie zamówienia publicznego</w:t>
      </w:r>
      <w:r w:rsidR="00913998" w:rsidRPr="008C51EB">
        <w:rPr>
          <w:b/>
          <w:sz w:val="22"/>
          <w:szCs w:val="22"/>
        </w:rPr>
        <w:t xml:space="preserve"> </w:t>
      </w:r>
      <w:r w:rsidR="003147C9" w:rsidRPr="008C51EB">
        <w:rPr>
          <w:b/>
          <w:sz w:val="22"/>
          <w:szCs w:val="22"/>
        </w:rPr>
        <w:t>polegającego na</w:t>
      </w:r>
      <w:r w:rsidR="00CA7FED" w:rsidRPr="008C51EB">
        <w:rPr>
          <w:b/>
          <w:sz w:val="22"/>
          <w:szCs w:val="22"/>
        </w:rPr>
        <w:t>:</w:t>
      </w:r>
      <w:r w:rsidR="0092241A" w:rsidRPr="008C51EB">
        <w:rPr>
          <w:b/>
          <w:sz w:val="22"/>
          <w:szCs w:val="22"/>
        </w:rPr>
        <w:t xml:space="preserve"> </w:t>
      </w:r>
      <w:r w:rsidR="008C51EB" w:rsidRPr="008C51EB">
        <w:rPr>
          <w:b/>
          <w:sz w:val="22"/>
          <w:szCs w:val="22"/>
        </w:rPr>
        <w:t>organizacj</w:t>
      </w:r>
      <w:r w:rsidR="008C51EB" w:rsidRPr="008C51EB">
        <w:rPr>
          <w:b/>
          <w:sz w:val="22"/>
          <w:szCs w:val="22"/>
        </w:rPr>
        <w:t>i</w:t>
      </w:r>
      <w:r w:rsidR="008C51EB" w:rsidRPr="008C51EB">
        <w:rPr>
          <w:b/>
          <w:sz w:val="22"/>
          <w:szCs w:val="22"/>
        </w:rPr>
        <w:t xml:space="preserve"> jednodniowego wyjazdu edukacyjnego do Planetarium- Śląski Park Nauki w Chorzowie w dniu 27.07.2022r. dla 10 uczestników+ 2 Opiekunów Dziennego Domu Pomocy projektu „Akademia Seniora”,</w:t>
      </w:r>
      <w:r w:rsidR="008C51EB">
        <w:rPr>
          <w:b/>
          <w:sz w:val="22"/>
          <w:szCs w:val="22"/>
        </w:rPr>
        <w:t xml:space="preserve"> </w:t>
      </w:r>
      <w:r w:rsidR="00BC25FF" w:rsidRPr="008C51EB">
        <w:rPr>
          <w:b/>
          <w:sz w:val="22"/>
          <w:szCs w:val="22"/>
        </w:rPr>
        <w:t>współfinansowanego ze środków Europejskiego Funduszu Społecznego w ramach Regionalnego Programu Operacyjnego Województwa Śląskiego na lata 2014-2020 zgodnie z warunkami wskazanymi w niniejszym zapytaniu</w:t>
      </w:r>
      <w:r w:rsidR="00BC25FF" w:rsidRPr="00BC25FF">
        <w:rPr>
          <w:b/>
          <w:sz w:val="22"/>
        </w:rPr>
        <w:t xml:space="preserve"> ofertowym. </w:t>
      </w:r>
    </w:p>
    <w:p w14:paraId="6B3C4A0E" w14:textId="77777777" w:rsidR="00BC25FF" w:rsidRDefault="00BC25FF" w:rsidP="004B5DD7">
      <w:pPr>
        <w:jc w:val="both"/>
        <w:rPr>
          <w:rFonts w:eastAsiaTheme="minorEastAsia"/>
          <w:b/>
          <w:lang w:eastAsia="pl-PL"/>
        </w:rPr>
      </w:pPr>
    </w:p>
    <w:p w14:paraId="37854567" w14:textId="77777777" w:rsidR="00913998" w:rsidRDefault="00913998" w:rsidP="007036C5">
      <w:pPr>
        <w:jc w:val="center"/>
      </w:pPr>
    </w:p>
    <w:p w14:paraId="1A55DAB5" w14:textId="7F9C9406" w:rsidR="00CA7FED" w:rsidRDefault="007A48BB" w:rsidP="00331056">
      <w:pPr>
        <w:jc w:val="both"/>
      </w:pPr>
      <w:r>
        <w:t>O</w:t>
      </w:r>
      <w:r w:rsidR="00CA7FED">
        <w:t xml:space="preserve">bowiązek informacyjny wynikający z  </w:t>
      </w:r>
      <w:r w:rsidR="00CA7FED" w:rsidRPr="00CA7FED">
        <w:t>art. 13 ust. 1</w:t>
      </w:r>
      <w:r w:rsidR="00CA7FED">
        <w:t>-3</w:t>
      </w:r>
      <w:r w:rsidR="00CA7FED" w:rsidRPr="00CA7FED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</w:t>
      </w:r>
      <w:r>
        <w:t xml:space="preserve">), </w:t>
      </w:r>
      <w:r w:rsidRPr="007A48BB">
        <w:t>(zm. Dz.</w:t>
      </w:r>
      <w:r>
        <w:t xml:space="preserve"> </w:t>
      </w:r>
      <w:r w:rsidRPr="007A48BB">
        <w:t>Urz.</w:t>
      </w:r>
      <w:r>
        <w:t xml:space="preserve"> </w:t>
      </w:r>
      <w:r w:rsidRPr="007A48BB">
        <w:t>UE.L 2018 Nr 127, poz. 2)</w:t>
      </w:r>
      <w:r w:rsidR="00CA7FED" w:rsidRPr="00CA7FED">
        <w:t>,zwanego dalej</w:t>
      </w:r>
      <w:r>
        <w:t>:</w:t>
      </w:r>
      <w:r w:rsidR="00CA7FED" w:rsidRPr="00CA7FED">
        <w:t xml:space="preserve"> RODO</w:t>
      </w:r>
      <w:r>
        <w:t>,</w:t>
      </w:r>
      <w:r w:rsidR="00CA7FED">
        <w:t xml:space="preserve"> </w:t>
      </w:r>
      <w:r w:rsidR="00D96CD4">
        <w:t xml:space="preserve">zostaje spełniony poprzez </w:t>
      </w:r>
      <w:r w:rsidR="00D96CD4" w:rsidRPr="00D96CD4">
        <w:t xml:space="preserve">zamieszczenie wymaganych informacji </w:t>
      </w:r>
      <w:r w:rsidR="00D96CD4">
        <w:t xml:space="preserve">o przetwarzaniu danych osobowych </w:t>
      </w:r>
      <w:r w:rsidR="00D96CD4" w:rsidRPr="00D96CD4">
        <w:t>w ogłoszeniu o zamówieniu</w:t>
      </w:r>
      <w:r w:rsidR="007036C5">
        <w:t>.</w:t>
      </w:r>
      <w:r>
        <w:t xml:space="preserve"> </w:t>
      </w:r>
    </w:p>
    <w:p w14:paraId="5C808285" w14:textId="12A49475" w:rsidR="00D96CD4" w:rsidRPr="00D96CD4" w:rsidRDefault="00D96CD4" w:rsidP="00331056">
      <w:pPr>
        <w:jc w:val="both"/>
      </w:pPr>
      <w:r w:rsidRPr="00D96CD4">
        <w:t>Postępowanie o udzielenie zamówienia jest jawne</w:t>
      </w:r>
      <w:r>
        <w:t>, a z</w:t>
      </w:r>
      <w:r w:rsidRPr="00D96CD4">
        <w:t xml:space="preserve">amawiający może ograniczyć dostęp do informacji związanych z postępowaniem o udzielenie zamówienia tylko w przypadkach określonych w </w:t>
      </w:r>
      <w:r>
        <w:t>PZP</w:t>
      </w:r>
      <w:r w:rsidRPr="00D96CD4">
        <w:t>.</w:t>
      </w:r>
    </w:p>
    <w:p w14:paraId="34E7B207" w14:textId="77777777" w:rsidR="007036C5" w:rsidRDefault="007036C5" w:rsidP="00CA7FED"/>
    <w:p w14:paraId="7CDECC4E" w14:textId="25974B6E" w:rsidR="0082119F" w:rsidRDefault="00D96CD4" w:rsidP="00CA7FED">
      <w:r>
        <w:t>Jednocześnie i</w:t>
      </w:r>
      <w:r w:rsidR="00913998">
        <w:t>nformujemy</w:t>
      </w:r>
      <w:r w:rsidR="0082119F">
        <w:t xml:space="preserve">, </w:t>
      </w:r>
      <w:proofErr w:type="gramStart"/>
      <w:r w:rsidR="0082119F">
        <w:t>że</w:t>
      </w:r>
      <w:r>
        <w:t xml:space="preserve"> </w:t>
      </w:r>
      <w:r w:rsidR="0082119F">
        <w:t>:</w:t>
      </w:r>
      <w:proofErr w:type="gramEnd"/>
      <w:r w:rsidR="0082119F">
        <w:t> </w:t>
      </w:r>
    </w:p>
    <w:p w14:paraId="78F68B02" w14:textId="559BD9E9" w:rsidR="00D96CD4" w:rsidRPr="00D96CD4" w:rsidRDefault="0082119F" w:rsidP="0082119F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45483">
        <w:rPr>
          <w:b/>
        </w:rPr>
        <w:t>l)</w:t>
      </w:r>
      <w:r>
        <w:t xml:space="preserve"> </w:t>
      </w:r>
      <w:r w:rsidRPr="001C75EE">
        <w:rPr>
          <w:b/>
        </w:rPr>
        <w:t>Administratorem danych osobowych</w:t>
      </w:r>
      <w:r w:rsidR="003147C9" w:rsidRPr="001C75EE">
        <w:rPr>
          <w:b/>
        </w:rPr>
        <w:t xml:space="preserve"> </w:t>
      </w:r>
      <w:r w:rsidRPr="001C75EE">
        <w:rPr>
          <w:b/>
        </w:rPr>
        <w:t>przetwarzanych w związku z prowadzonym postępowaniem o udzielenie zamówienia publicznego jest Ośrodek Pomocy Społecznej w Jastrzębiu- Zdroju</w:t>
      </w:r>
      <w:r w:rsidR="00F145B1">
        <w:rPr>
          <w:b/>
        </w:rPr>
        <w:t>, a</w:t>
      </w:r>
      <w:r w:rsidR="00D96CD4">
        <w:rPr>
          <w:b/>
        </w:rPr>
        <w:t>dres siedziby administratora</w:t>
      </w:r>
      <w:r w:rsidR="00D96CD4" w:rsidRPr="00D96CD4">
        <w:rPr>
          <w:b/>
        </w:rPr>
        <w:t>:</w:t>
      </w:r>
      <w:r w:rsidR="00D96CD4">
        <w:rPr>
          <w:b/>
        </w:rPr>
        <w:t xml:space="preserve"> </w:t>
      </w:r>
      <w:r w:rsidRPr="00D96CD4">
        <w:rPr>
          <w:b/>
        </w:rPr>
        <w:t>ul. Opolska 9</w:t>
      </w:r>
      <w:r w:rsidR="003147C9" w:rsidRPr="00D96CD4">
        <w:rPr>
          <w:b/>
        </w:rPr>
        <w:t xml:space="preserve">, </w:t>
      </w:r>
      <w:r w:rsidRPr="00D96CD4">
        <w:rPr>
          <w:b/>
        </w:rPr>
        <w:t>44-335 Jastrzębie- Zdrój</w:t>
      </w:r>
      <w:r w:rsidR="00F145B1">
        <w:rPr>
          <w:b/>
        </w:rPr>
        <w:t xml:space="preserve"> – zwany dalej w treści niniejszej klauzuli „zamawiającym”</w:t>
      </w:r>
      <w:r w:rsidRPr="00D96CD4">
        <w:rPr>
          <w:b/>
        </w:rPr>
        <w:t>.</w:t>
      </w:r>
      <w:r w:rsidR="00C138F8" w:rsidRPr="00D96CD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</w:p>
    <w:p w14:paraId="56709693" w14:textId="1693ACAF" w:rsidR="0082119F" w:rsidRPr="00D96CD4" w:rsidRDefault="00C138F8" w:rsidP="0082119F">
      <w:r w:rsidRPr="00D96CD4">
        <w:t xml:space="preserve">Kontakt telefoniczny 32 434 96 </w:t>
      </w:r>
      <w:proofErr w:type="gramStart"/>
      <w:r w:rsidRPr="00D96CD4">
        <w:t xml:space="preserve">00 </w:t>
      </w:r>
      <w:r w:rsidR="00D96CD4">
        <w:t>,</w:t>
      </w:r>
      <w:proofErr w:type="gramEnd"/>
      <w:r w:rsidRPr="00D96CD4">
        <w:t xml:space="preserve"> e-mail: </w:t>
      </w:r>
      <w:hyperlink r:id="rId5" w:history="1">
        <w:r w:rsidRPr="00D96CD4">
          <w:rPr>
            <w:rStyle w:val="Hipercze"/>
            <w:color w:val="auto"/>
            <w:u w:val="none"/>
          </w:rPr>
          <w:t>sekretariat@ops.jastrzebie.pl</w:t>
        </w:r>
      </w:hyperlink>
      <w:r w:rsidR="00D96CD4">
        <w:t>.</w:t>
      </w:r>
    </w:p>
    <w:p w14:paraId="384D67DC" w14:textId="77777777" w:rsidR="0082119F" w:rsidRDefault="0082119F" w:rsidP="0082119F">
      <w:r w:rsidRPr="00945483">
        <w:rPr>
          <w:b/>
        </w:rPr>
        <w:t>2)</w:t>
      </w:r>
      <w:r>
        <w:t xml:space="preserve"> Dane kontaktowe Inspektora Ochrony Danych Osobowych są następujące</w:t>
      </w:r>
      <w:r w:rsidRPr="00C138F8">
        <w:t xml:space="preserve">: </w:t>
      </w:r>
      <w:hyperlink r:id="rId6" w:history="1">
        <w:r w:rsidRPr="00C138F8">
          <w:rPr>
            <w:rStyle w:val="Hipercze"/>
            <w:color w:val="auto"/>
            <w:u w:val="none"/>
          </w:rPr>
          <w:t>iodo@ops.jastrzebie.pl</w:t>
        </w:r>
      </w:hyperlink>
    </w:p>
    <w:p w14:paraId="3A5478EF" w14:textId="53E49AEB" w:rsidR="00D96CD4" w:rsidRPr="00F145B1" w:rsidRDefault="0082119F" w:rsidP="0082119F">
      <w:r w:rsidRPr="00945483">
        <w:rPr>
          <w:b/>
        </w:rPr>
        <w:t>3)</w:t>
      </w:r>
      <w:r w:rsidRPr="00F145B1">
        <w:t xml:space="preserve"> </w:t>
      </w:r>
      <w:r w:rsidR="003147C9" w:rsidRPr="00F145B1">
        <w:t xml:space="preserve">Dane osobowe przetwarzane będą </w:t>
      </w:r>
      <w:r w:rsidR="00F145B1">
        <w:t xml:space="preserve">przez zamawiającego na podstawie przepisów ustawy PZP - w związku </w:t>
      </w:r>
      <w:proofErr w:type="gramStart"/>
      <w:r w:rsidR="00F145B1">
        <w:t xml:space="preserve">z </w:t>
      </w:r>
      <w:r w:rsidR="003147C9" w:rsidRPr="00F145B1">
        <w:t xml:space="preserve"> art.</w:t>
      </w:r>
      <w:proofErr w:type="gramEnd"/>
      <w:r w:rsidR="003147C9" w:rsidRPr="00F145B1">
        <w:t xml:space="preserve"> 6 ust. 1 lit. b) oraz c)  RODO</w:t>
      </w:r>
      <w:r w:rsidR="00F145B1">
        <w:t>,</w:t>
      </w:r>
      <w:r w:rsidR="003147C9" w:rsidRPr="00F145B1">
        <w:t xml:space="preserve"> w celu prowadzenia przedmiotowego postępowania o udzielenie zamówienia publicznego oraz jego rozstrzygnięcia, jak również zawarcia umowy w sprawie zamówienia publicznego oraz jej realizacji, a także udokumentowania postępowania o udzielenie zamówienia publicznego i jego archiwizacji</w:t>
      </w:r>
      <w:r w:rsidR="00C138F8" w:rsidRPr="00F145B1">
        <w:t>.</w:t>
      </w:r>
    </w:p>
    <w:p w14:paraId="1EAC96F7" w14:textId="77777777" w:rsidR="00D73EB0" w:rsidRDefault="0082119F" w:rsidP="00DA148E">
      <w:r w:rsidRPr="00945483">
        <w:rPr>
          <w:b/>
        </w:rPr>
        <w:t>4)</w:t>
      </w:r>
      <w:r>
        <w:t xml:space="preserve"> Odbiorcami danych osobowych będą osoby lub podmioty</w:t>
      </w:r>
      <w:r w:rsidR="00D73EB0">
        <w:t>:</w:t>
      </w:r>
    </w:p>
    <w:p w14:paraId="4A9F8E17" w14:textId="72F5DEA8" w:rsidR="00D73EB0" w:rsidRDefault="00D73EB0" w:rsidP="00DA148E">
      <w:r>
        <w:t>1.Ustawo upoważnione do uzyskania dostępu do dokumentacji</w:t>
      </w:r>
      <w:r w:rsidR="0082119F">
        <w:t xml:space="preserve"> postępowania</w:t>
      </w:r>
      <w:r>
        <w:t>,</w:t>
      </w:r>
      <w:r w:rsidR="0082119F">
        <w:t xml:space="preserve"> w</w:t>
      </w:r>
      <w:r w:rsidR="00F145B1">
        <w:t xml:space="preserve"> szczególności w</w:t>
      </w:r>
      <w:r w:rsidR="0082119F">
        <w:t xml:space="preserve"> oparciu o przepisy: </w:t>
      </w:r>
      <w:r w:rsidR="00F145B1">
        <w:t>ustawy prawo zamówień publicznych z dnia 11 września 2019 r. (Dz.U. z 2019 r. poz. 2019</w:t>
      </w:r>
      <w:r w:rsidR="00F145B1" w:rsidRPr="00F145B1">
        <w:t xml:space="preserve"> z </w:t>
      </w:r>
      <w:proofErr w:type="spellStart"/>
      <w:r w:rsidR="00F145B1" w:rsidRPr="00F145B1">
        <w:t>późn</w:t>
      </w:r>
      <w:proofErr w:type="spellEnd"/>
      <w:r w:rsidR="00F145B1" w:rsidRPr="00F145B1">
        <w:t>. zm</w:t>
      </w:r>
      <w:r w:rsidR="00F145B1">
        <w:t xml:space="preserve">.), </w:t>
      </w:r>
      <w:r w:rsidR="0082119F">
        <w:t xml:space="preserve">ustawy z dnia 6 września 2001 r. o dostępnie do informacji publicznej (Dz. U. z 2019 r. poz. 1429 z </w:t>
      </w:r>
      <w:proofErr w:type="spellStart"/>
      <w:r w:rsidR="0082119F">
        <w:t>późn</w:t>
      </w:r>
      <w:proofErr w:type="spellEnd"/>
      <w:r w:rsidR="0082119F">
        <w:t xml:space="preserve">. zm.), ustawy z dnia 27 sierpnia 2009 r. o finansach publicznych (Dz. U. z 2019 r. poz. 869 z </w:t>
      </w:r>
      <w:proofErr w:type="spellStart"/>
      <w:r w:rsidR="0082119F">
        <w:t>p</w:t>
      </w:r>
      <w:r w:rsidR="00F145B1">
        <w:t>óźn</w:t>
      </w:r>
      <w:proofErr w:type="spellEnd"/>
      <w:r w:rsidR="00F145B1">
        <w:t>. zm.).</w:t>
      </w:r>
      <w:r w:rsidR="0082119F">
        <w:t xml:space="preserve"> </w:t>
      </w:r>
    </w:p>
    <w:p w14:paraId="27FD6106" w14:textId="2F8713CC" w:rsidR="00D73EB0" w:rsidRDefault="00D73EB0" w:rsidP="00DA148E">
      <w:r>
        <w:t>2.</w:t>
      </w:r>
      <w:r w:rsidR="00F145B1">
        <w:t xml:space="preserve">W przypadku </w:t>
      </w:r>
      <w:r w:rsidR="00F145B1" w:rsidRPr="00F145B1">
        <w:t>współfinansowan</w:t>
      </w:r>
      <w:r w:rsidR="00F145B1">
        <w:t>ia zamówienia</w:t>
      </w:r>
      <w:r w:rsidR="00F145B1" w:rsidRPr="00F145B1">
        <w:t xml:space="preserve"> ze środków Europejskiego Funduszu Społecznego</w:t>
      </w:r>
      <w:r w:rsidR="00F145B1">
        <w:t xml:space="preserve"> d</w:t>
      </w:r>
      <w:r w:rsidR="003147C9" w:rsidRPr="003147C9">
        <w:t>ane osobowe na podstawie przepisów prawa mogą zostać udostępnione Instytucji Zarządzającej</w:t>
      </w:r>
      <w:r w:rsidR="00F145B1">
        <w:t xml:space="preserve">, tj. </w:t>
      </w:r>
      <w:r w:rsidR="003147C9" w:rsidRPr="003147C9">
        <w:t>Zarządowi Województwa Śląskiego</w:t>
      </w:r>
      <w:r w:rsidR="00945483">
        <w:t>.</w:t>
      </w:r>
    </w:p>
    <w:p w14:paraId="3EC400C5" w14:textId="6E52CEC0" w:rsidR="00945483" w:rsidRDefault="00D73EB0" w:rsidP="00DA148E">
      <w:r>
        <w:t xml:space="preserve">3. </w:t>
      </w:r>
      <w:r w:rsidR="00945483">
        <w:t xml:space="preserve">Zamawiający </w:t>
      </w:r>
      <w:r w:rsidR="00945483" w:rsidRPr="00945483">
        <w:t>powierza</w:t>
      </w:r>
      <w:r w:rsidR="00945483">
        <w:t xml:space="preserve"> </w:t>
      </w:r>
      <w:r w:rsidR="00945483" w:rsidRPr="00945483">
        <w:t>również</w:t>
      </w:r>
      <w:r w:rsidR="00945483">
        <w:t xml:space="preserve"> </w:t>
      </w:r>
      <w:r w:rsidR="00945483" w:rsidRPr="00945483">
        <w:t>przetwarzanie</w:t>
      </w:r>
      <w:r w:rsidR="00945483">
        <w:t xml:space="preserve"> </w:t>
      </w:r>
      <w:r w:rsidR="00945483" w:rsidRPr="00945483">
        <w:t>danych</w:t>
      </w:r>
      <w:r w:rsidR="00945483">
        <w:t xml:space="preserve"> </w:t>
      </w:r>
      <w:r w:rsidR="00945483" w:rsidRPr="00945483">
        <w:t>osobowych</w:t>
      </w:r>
      <w:r w:rsidR="00945483">
        <w:t xml:space="preserve"> </w:t>
      </w:r>
      <w:r w:rsidR="00945483" w:rsidRPr="00945483">
        <w:t>określonej</w:t>
      </w:r>
      <w:r w:rsidR="00945483">
        <w:t xml:space="preserve"> </w:t>
      </w:r>
      <w:r w:rsidR="00945483" w:rsidRPr="00945483">
        <w:t>grupie</w:t>
      </w:r>
      <w:r w:rsidR="00945483">
        <w:t xml:space="preserve"> </w:t>
      </w:r>
      <w:r w:rsidR="00BC1931">
        <w:t>podmiotów</w:t>
      </w:r>
      <w:r w:rsidR="00945483" w:rsidRPr="00945483">
        <w:t>.</w:t>
      </w:r>
      <w:r w:rsidR="00945483">
        <w:t xml:space="preserve"> </w:t>
      </w:r>
      <w:r w:rsidR="00945483" w:rsidRPr="00945483">
        <w:t>Zazwyczaj</w:t>
      </w:r>
      <w:r w:rsidR="00945483">
        <w:t xml:space="preserve"> </w:t>
      </w:r>
      <w:r w:rsidR="00945483" w:rsidRPr="00945483">
        <w:t>są</w:t>
      </w:r>
      <w:r w:rsidR="00945483">
        <w:t xml:space="preserve"> </w:t>
      </w:r>
      <w:r w:rsidR="00945483" w:rsidRPr="00945483">
        <w:t>to</w:t>
      </w:r>
      <w:r w:rsidR="00945483">
        <w:t xml:space="preserve"> </w:t>
      </w:r>
      <w:r w:rsidR="00945483" w:rsidRPr="00945483">
        <w:t>firmy</w:t>
      </w:r>
      <w:r w:rsidR="00945483">
        <w:t xml:space="preserve"> </w:t>
      </w:r>
      <w:r w:rsidR="00945483" w:rsidRPr="00945483">
        <w:t>informatyczne</w:t>
      </w:r>
      <w:r w:rsidR="00945483">
        <w:t xml:space="preserve"> </w:t>
      </w:r>
      <w:r w:rsidR="00945483" w:rsidRPr="00945483">
        <w:t>wspomagające</w:t>
      </w:r>
      <w:r w:rsidR="00945483">
        <w:t xml:space="preserve"> </w:t>
      </w:r>
      <w:r w:rsidR="00945483" w:rsidRPr="00945483">
        <w:t>działalność</w:t>
      </w:r>
      <w:r w:rsidR="00945483">
        <w:t xml:space="preserve"> zamawiającego </w:t>
      </w:r>
      <w:r w:rsidR="00945483" w:rsidRPr="00945483">
        <w:t>od</w:t>
      </w:r>
      <w:r w:rsidR="00945483">
        <w:t xml:space="preserve"> </w:t>
      </w:r>
      <w:r w:rsidR="00945483" w:rsidRPr="00945483">
        <w:t>strony</w:t>
      </w:r>
      <w:r w:rsidR="00945483">
        <w:t xml:space="preserve"> </w:t>
      </w:r>
      <w:r w:rsidR="00945483" w:rsidRPr="00945483">
        <w:t>technicznej.</w:t>
      </w:r>
    </w:p>
    <w:p w14:paraId="47C277B8" w14:textId="0B5495C2" w:rsidR="00DA148E" w:rsidRPr="00945483" w:rsidRDefault="0082119F" w:rsidP="00DA148E">
      <w:r w:rsidRPr="00945483">
        <w:rPr>
          <w:b/>
        </w:rPr>
        <w:t>5)</w:t>
      </w:r>
      <w:r w:rsidR="00945483" w:rsidRPr="00945483">
        <w:rPr>
          <w:b/>
        </w:rPr>
        <w:t xml:space="preserve"> </w:t>
      </w:r>
      <w:r w:rsidR="00DA148E" w:rsidRPr="00945483">
        <w:t>Na podstawie art. 78 PZP</w:t>
      </w:r>
      <w:bookmarkStart w:id="4" w:name="mip59346700"/>
      <w:bookmarkEnd w:id="4"/>
      <w:r w:rsidR="00DA148E" w:rsidRPr="00945483">
        <w:t>:</w:t>
      </w:r>
    </w:p>
    <w:p w14:paraId="02A4AA75" w14:textId="1A5E4434" w:rsidR="00DA148E" w:rsidRPr="00945483" w:rsidRDefault="00DA148E" w:rsidP="00DA148E">
      <w:r w:rsidRPr="00945483">
        <w:t>1. Zamawiający przechowuje protokół postępowania wraz z załącznikami przez okres 4 lat od dnia zakończenia postępowania o udzielenie zamówienia, w sposób gwarantujący jego nienaruszalność.</w:t>
      </w:r>
    </w:p>
    <w:p w14:paraId="15B2B317" w14:textId="2D6B2DDF" w:rsidR="00DA148E" w:rsidRPr="00945483" w:rsidRDefault="00DA148E" w:rsidP="00DA148E">
      <w:r w:rsidRPr="00945483">
        <w:t>2. W przypadku prowadzenia postępowania o udzielenie zamówienia w oparciu o narzędzia i urządzenia komunikacji elektronicznej udostępniane przez inny podmiot, zamawiający może powierzyć mu przechowywanie protokołu postępowania i załączników do tego protokołu w jego systemie teleinformatycznym, pod warunkiem przekazania zamawiającemu elektronicznej kopii wszystkich informacji i dokumentów związanych z takim postępowaniem.</w:t>
      </w:r>
    </w:p>
    <w:p w14:paraId="038D4676" w14:textId="77777777" w:rsidR="00DA148E" w:rsidRPr="00945483" w:rsidRDefault="00DA148E" w:rsidP="00DA148E">
      <w:r w:rsidRPr="00945483">
        <w:t>3. Sposób przechowywania oraz przekazywania w przypadku, o którym mowa w ust. 2, umożliwia odczytanie przechowywanych i przekazywanych dokumentów.</w:t>
      </w:r>
    </w:p>
    <w:p w14:paraId="32EF7E95" w14:textId="5DD4CCD2" w:rsidR="00DA148E" w:rsidRPr="00945483" w:rsidRDefault="00DA148E" w:rsidP="00DA148E">
      <w:r w:rsidRPr="00945483">
        <w:t>4. Jeżeli okres obowiązywania umowy w sprawie zamówienia publicznego przekracza 4 lata, zamawiający przechowuje protokół postępowania wraz z załącznikami przez cały okres obowiązywania umowy w sprawie zamówienia publicznego.</w:t>
      </w:r>
    </w:p>
    <w:p w14:paraId="2D6991A4" w14:textId="4894BD6E" w:rsidR="00351329" w:rsidRDefault="00351329" w:rsidP="00351329">
      <w:pPr>
        <w:rPr>
          <w:color w:val="C00000"/>
        </w:rPr>
      </w:pPr>
      <w:r w:rsidRPr="00945483">
        <w:t>5. Wszystkie dokumenty, w tym dokumenty elektroniczne składane lub wykorzystywane dla celów prowadzonego postępowania o udzielenie zamówienia, a także przeprowadzanych wstępnych konsultacji rynkowych, stanowiące załączniki do protokołu postępowania, są przechowywane w oryginalnej postaci i formacie, w jakich zostały sporządzone lub przekazane</w:t>
      </w:r>
      <w:r w:rsidRPr="00351329">
        <w:rPr>
          <w:color w:val="C00000"/>
        </w:rPr>
        <w:t>.</w:t>
      </w:r>
    </w:p>
    <w:p w14:paraId="560C0B0F" w14:textId="010EDC09" w:rsidR="001923CE" w:rsidRPr="001923CE" w:rsidRDefault="00D73EB0" w:rsidP="00351329">
      <w:r w:rsidRPr="00D73EB0">
        <w:rPr>
          <w:b/>
        </w:rPr>
        <w:t>6)</w:t>
      </w:r>
      <w:r>
        <w:t xml:space="preserve"> </w:t>
      </w:r>
      <w:r w:rsidR="001923CE">
        <w:t>W pozostałych celach</w:t>
      </w:r>
      <w:r w:rsidR="007036C5">
        <w:t>, w tym w związku z zawartą umową cywilno-prawną,</w:t>
      </w:r>
      <w:r w:rsidR="001923CE">
        <w:t xml:space="preserve"> </w:t>
      </w:r>
      <w:r w:rsidR="001923CE" w:rsidRPr="001923CE">
        <w:t xml:space="preserve">dane osobowe będą przechowywane przez okres </w:t>
      </w:r>
      <w:r w:rsidR="001923CE">
        <w:t xml:space="preserve">i w sposób </w:t>
      </w:r>
      <w:r w:rsidR="001923CE" w:rsidRPr="001923CE">
        <w:t xml:space="preserve">oznaczony kategorią archiwalną wskazaną w Jednolitym Rzeczowym Wykazie Akt </w:t>
      </w:r>
      <w:r w:rsidR="001923CE">
        <w:t>Ośrodka Pomocy Społecznej w Jastrzębiu-Zdroju</w:t>
      </w:r>
      <w:r w:rsidR="001923CE" w:rsidRPr="001923CE">
        <w:t xml:space="preserve">, który zgodnie z art. 6 ust. 2 ustawy z dnia 14 </w:t>
      </w:r>
      <w:r w:rsidR="001923CE" w:rsidRPr="001923CE">
        <w:lastRenderedPageBreak/>
        <w:t>lipca 1983 r. o narodowym zasobie archiwalnym i archiwach (Dz.U. z 2020 r. poz. 164) został przygotowany w porozumieniu z Naczelnym Dyrektorem Archiwów Państwowych.</w:t>
      </w:r>
    </w:p>
    <w:p w14:paraId="4F059784" w14:textId="12ECB6F1" w:rsidR="0082119F" w:rsidRDefault="00D73EB0" w:rsidP="0082119F">
      <w:r>
        <w:rPr>
          <w:b/>
        </w:rPr>
        <w:t>7</w:t>
      </w:r>
      <w:r w:rsidR="0082119F" w:rsidRPr="00945483">
        <w:rPr>
          <w:b/>
        </w:rPr>
        <w:t>)</w:t>
      </w:r>
      <w:r w:rsidR="0082119F">
        <w:t xml:space="preserve"> Podanie danych osobowych jest niezbędne do prawidłowego przeprowadzenia postępowania o udzielenie zamówienia publicznego</w:t>
      </w:r>
      <w:r w:rsidR="007A48BB">
        <w:t xml:space="preserve"> opisanego w tytule</w:t>
      </w:r>
      <w:r w:rsidR="0082119F">
        <w:t>, zawarcia umów i ich dalszej realizacji. Niepodanie danych osobowych spowoduje, że nie będzie możliwe uwzględnienie złożonej oferty i zawarcie umów.</w:t>
      </w:r>
    </w:p>
    <w:p w14:paraId="249270F5" w14:textId="253C17DE" w:rsidR="0082119F" w:rsidRDefault="00D73EB0" w:rsidP="0082119F">
      <w:r>
        <w:rPr>
          <w:b/>
        </w:rPr>
        <w:t>8</w:t>
      </w:r>
      <w:r w:rsidR="0082119F" w:rsidRPr="00945483">
        <w:rPr>
          <w:b/>
        </w:rPr>
        <w:t>)</w:t>
      </w:r>
      <w:r w:rsidR="0082119F">
        <w:t xml:space="preserve"> W odniesieniu do danych osobowych decyzje nie będą podejmowane w sposób zautomatyzowany, stosownie do art. 22 RODO. </w:t>
      </w:r>
    </w:p>
    <w:p w14:paraId="5191FF59" w14:textId="151BC67B" w:rsidR="00B71334" w:rsidRDefault="00D73EB0" w:rsidP="00B71334">
      <w:r>
        <w:rPr>
          <w:b/>
        </w:rPr>
        <w:t>9</w:t>
      </w:r>
      <w:r w:rsidR="0082119F" w:rsidRPr="00B71334">
        <w:rPr>
          <w:b/>
        </w:rPr>
        <w:t>)</w:t>
      </w:r>
      <w:r w:rsidR="0082119F">
        <w:t xml:space="preserve"> </w:t>
      </w:r>
      <w:r w:rsidR="00B71334">
        <w:t>Prawa osoby, której dane dotyczą</w:t>
      </w:r>
      <w:r w:rsidR="000930B5">
        <w:t>,</w:t>
      </w:r>
      <w:r w:rsidR="00EA0994" w:rsidRPr="00EA0994">
        <w:t xml:space="preserve"> </w:t>
      </w:r>
      <w:r w:rsidR="00EA0994">
        <w:t xml:space="preserve">z uwzględnieniem </w:t>
      </w:r>
      <w:proofErr w:type="gramStart"/>
      <w:r w:rsidR="00EA0994">
        <w:t>wymagań</w:t>
      </w:r>
      <w:r w:rsidR="00EA0994" w:rsidRPr="00EA0994">
        <w:t xml:space="preserve">  w</w:t>
      </w:r>
      <w:proofErr w:type="gramEnd"/>
      <w:r w:rsidR="00EA0994" w:rsidRPr="00EA0994">
        <w:t xml:space="preserve"> zakresie ochrony danych osobowych </w:t>
      </w:r>
      <w:r w:rsidR="00EA0994">
        <w:t>wynikających</w:t>
      </w:r>
      <w:r w:rsidR="00EA0994" w:rsidRPr="00EA0994">
        <w:t xml:space="preserve"> z art. 19 ust.4 PZP </w:t>
      </w:r>
      <w:r w:rsidR="00EA0994">
        <w:t xml:space="preserve">dotyczących </w:t>
      </w:r>
      <w:r w:rsidR="00EA0994" w:rsidRPr="00EA0994">
        <w:t>ogranicze</w:t>
      </w:r>
      <w:r w:rsidR="00EA0994">
        <w:t>ń w stosowaniu</w:t>
      </w:r>
      <w:r w:rsidR="00EA0994" w:rsidRPr="00EA0994">
        <w:t xml:space="preserve"> przepisów RODO</w:t>
      </w:r>
      <w:r w:rsidR="00B71334">
        <w:t>:</w:t>
      </w:r>
    </w:p>
    <w:p w14:paraId="68FDEB72" w14:textId="74FD8ACD" w:rsidR="00B71334" w:rsidRDefault="00B71334" w:rsidP="00B71334">
      <w:r>
        <w:t xml:space="preserve">1. Na podstawie art. 15 RODO prawo dostępu do danych osobowych. </w:t>
      </w:r>
    </w:p>
    <w:p w14:paraId="5DBB3755" w14:textId="77777777" w:rsidR="009776CE" w:rsidRPr="009776CE" w:rsidRDefault="00B71334" w:rsidP="009776CE">
      <w:r>
        <w:t xml:space="preserve">2. Na podstawie art. 16 RODO prawo do sprostowania lub uzupełnienia danych osobowych, przy czym </w:t>
      </w:r>
      <w:r w:rsidR="00EA0994">
        <w:t>s</w:t>
      </w:r>
      <w:r w:rsidR="00EA0994" w:rsidRPr="00EA0994">
        <w:t>korzystanie przez osobę, której dane osobowe dotyczą, z uprawnienia do sprostowania lub uzupełnienia, o którym mowa w art. 16 RODO nie może skutkować zmianą wyniku postępowania o udzielenie zamówienia</w:t>
      </w:r>
      <w:r w:rsidR="00EA0994">
        <w:t xml:space="preserve"> publicznego</w:t>
      </w:r>
      <w:r w:rsidR="00EA0994" w:rsidRPr="00EA0994">
        <w:t xml:space="preserve"> </w:t>
      </w:r>
      <w:r w:rsidR="009776CE" w:rsidRPr="009776CE">
        <w:t>ani zmianą postanowień umowy w sprawie zamówienia publicznego w zakresie niezgodnym z ustawą.</w:t>
      </w:r>
    </w:p>
    <w:p w14:paraId="0077EC9B" w14:textId="52AD144F" w:rsidR="009776CE" w:rsidRPr="009776CE" w:rsidRDefault="00EA0994" w:rsidP="009776CE">
      <w:r>
        <w:t>3.N</w:t>
      </w:r>
      <w:r w:rsidR="00B71334">
        <w:t>a podstawie art. 18</w:t>
      </w:r>
      <w:r w:rsidR="009776CE">
        <w:t xml:space="preserve"> ust.1</w:t>
      </w:r>
      <w:r w:rsidR="00B71334">
        <w:t xml:space="preserve"> RODO prawo żądania od administratora ograniczenia przetwarzania danych osobowych z zastrzeżeniem przypadków, o których mowa w art. 18 ust. 2 RODO, przy czym</w:t>
      </w:r>
      <w:r w:rsidR="009776CE" w:rsidRPr="009776CE">
        <w:t xml:space="preserve"> </w:t>
      </w:r>
      <w:r w:rsidR="009776CE">
        <w:t>w</w:t>
      </w:r>
      <w:r w:rsidR="009776CE" w:rsidRPr="009776CE">
        <w:t xml:space="preserve"> postępowaniu o udzielenie zamówienia zgłoszenie żądania ograniczenia przetwarzania, o którym mowa w art. 1</w:t>
      </w:r>
      <w:r w:rsidR="009776CE">
        <w:t>8 ust. 1 RODO</w:t>
      </w:r>
      <w:r w:rsidR="009776CE" w:rsidRPr="009776CE">
        <w:t>, nie ogranicza przetwarzania danych osobowych do czasu zakończenia tego postępowania.</w:t>
      </w:r>
    </w:p>
    <w:p w14:paraId="79F63D3A" w14:textId="320B3CBA" w:rsidR="00B71334" w:rsidRDefault="000930B5" w:rsidP="00B71334">
      <w:r>
        <w:t>4.P</w:t>
      </w:r>
      <w:r w:rsidR="00B71334">
        <w:t>rawo do wniesienia skargi do Prezesa Urzędu Ochrony Danych Osobowych</w:t>
      </w:r>
      <w:r>
        <w:t xml:space="preserve"> z siedzibą w Warszawie (00-193) ul. Stawki </w:t>
      </w:r>
      <w:proofErr w:type="gramStart"/>
      <w:r>
        <w:t>2</w:t>
      </w:r>
      <w:r w:rsidR="00B71334">
        <w:t>,gdy</w:t>
      </w:r>
      <w:proofErr w:type="gramEnd"/>
      <w:r w:rsidR="00B71334">
        <w:t xml:space="preserve"> przetwarzanie danych osobowych </w:t>
      </w:r>
      <w:r>
        <w:t>naruszy</w:t>
      </w:r>
      <w:r w:rsidR="00B71334">
        <w:t xml:space="preserve"> przepisy RODO</w:t>
      </w:r>
      <w:r>
        <w:t>.</w:t>
      </w:r>
    </w:p>
    <w:p w14:paraId="3B07DC51" w14:textId="659A28BC" w:rsidR="00B71334" w:rsidRDefault="00D73EB0" w:rsidP="00B71334">
      <w:r>
        <w:rPr>
          <w:b/>
        </w:rPr>
        <w:t xml:space="preserve">10) </w:t>
      </w:r>
      <w:r w:rsidR="000930B5" w:rsidRPr="00D73EB0">
        <w:t xml:space="preserve">Ponadto informujemy, </w:t>
      </w:r>
      <w:proofErr w:type="gramStart"/>
      <w:r w:rsidR="000930B5" w:rsidRPr="00D73EB0">
        <w:t>że  osobie</w:t>
      </w:r>
      <w:proofErr w:type="gramEnd"/>
      <w:r w:rsidR="000930B5" w:rsidRPr="00D73EB0">
        <w:t>, której dane osobowe dotyczą nie</w:t>
      </w:r>
      <w:r w:rsidR="00B71334" w:rsidRPr="00D73EB0">
        <w:t xml:space="preserve"> przysługuje</w:t>
      </w:r>
      <w:r w:rsidR="000930B5" w:rsidRPr="00D73EB0">
        <w:t>:</w:t>
      </w:r>
    </w:p>
    <w:p w14:paraId="7367A656" w14:textId="3BFF8BAF" w:rsidR="00B71334" w:rsidRDefault="000930B5" w:rsidP="00B71334">
      <w:r>
        <w:t>-</w:t>
      </w:r>
      <w:r w:rsidR="00B71334">
        <w:t xml:space="preserve"> w związku z art. 17 ust. 3 lit. b, d lub e RODO prawo do usunięcia danych osobowych; </w:t>
      </w:r>
    </w:p>
    <w:p w14:paraId="3FBFBA0B" w14:textId="4E5CED88" w:rsidR="000930B5" w:rsidRDefault="000930B5" w:rsidP="00B71334">
      <w:r>
        <w:t xml:space="preserve">- </w:t>
      </w:r>
      <w:r w:rsidR="00B71334">
        <w:t xml:space="preserve">prawo do przenoszenia danych osobowych, o którym mowa w art. 20 RODO; </w:t>
      </w:r>
    </w:p>
    <w:p w14:paraId="79A1D51A" w14:textId="5E1152D2" w:rsidR="00B71334" w:rsidRDefault="000930B5" w:rsidP="00B71334">
      <w:r>
        <w:t xml:space="preserve">- </w:t>
      </w:r>
      <w:r w:rsidR="00B71334">
        <w:t>na podstawie art. 21 RODO prawo sprzeciwu, wobec przetwarzania danych osobowych, gdyż podstawą prawną przetwarzania Pani/Pana danych osobowych jest art. 6 ust. 1 lit. c RODO.</w:t>
      </w:r>
    </w:p>
    <w:p w14:paraId="5970C8D5" w14:textId="7F882E33" w:rsidR="009776CE" w:rsidRDefault="00D73EB0" w:rsidP="00B71334">
      <w:r>
        <w:rPr>
          <w:b/>
        </w:rPr>
        <w:t>11</w:t>
      </w:r>
      <w:r w:rsidR="009776CE" w:rsidRPr="009776CE">
        <w:rPr>
          <w:b/>
        </w:rPr>
        <w:t>)</w:t>
      </w:r>
      <w:r w:rsidR="001923CE">
        <w:rPr>
          <w:b/>
        </w:rPr>
        <w:t xml:space="preserve"> </w:t>
      </w:r>
      <w:r w:rsidR="009776CE" w:rsidRPr="009776CE">
        <w:t xml:space="preserve">W odniesieniu do danych osobowych decyzje nie będą podejmowane w sposób zautomatyzowany, stosownie do art. 22 RODO. </w:t>
      </w:r>
      <w:r w:rsidR="009776CE">
        <w:t xml:space="preserve"> </w:t>
      </w:r>
    </w:p>
    <w:p w14:paraId="3D5FB099" w14:textId="5A42B28E" w:rsidR="001923CE" w:rsidRPr="001923CE" w:rsidRDefault="00D73EB0" w:rsidP="001923CE">
      <w:pPr>
        <w:autoSpaceDE w:val="0"/>
        <w:autoSpaceDN w:val="0"/>
        <w:adjustRightInd w:val="0"/>
        <w:rPr>
          <w:b/>
        </w:rPr>
      </w:pPr>
      <w:r>
        <w:rPr>
          <w:b/>
        </w:rPr>
        <w:t>12</w:t>
      </w:r>
      <w:r w:rsidR="001923CE" w:rsidRPr="001923CE">
        <w:rPr>
          <w:b/>
        </w:rPr>
        <w:t>)</w:t>
      </w:r>
      <w:r w:rsidR="001923CE" w:rsidRPr="001923CE">
        <w:rPr>
          <w:rFonts w:eastAsiaTheme="minorHAnsi"/>
          <w:lang w:eastAsia="en-US"/>
        </w:rPr>
        <w:t xml:space="preserve"> </w:t>
      </w:r>
      <w:r w:rsidR="00BC1931">
        <w:rPr>
          <w:rFonts w:eastAsiaTheme="minorHAnsi"/>
          <w:lang w:eastAsia="en-US"/>
        </w:rPr>
        <w:t>Zamawiający</w:t>
      </w:r>
      <w:r w:rsidR="001923CE">
        <w:rPr>
          <w:rFonts w:eastAsiaTheme="minorHAnsi"/>
          <w:lang w:eastAsia="en-US"/>
        </w:rPr>
        <w:t xml:space="preserve"> informuje, że nie zamierza</w:t>
      </w:r>
      <w:r w:rsidR="001923CE" w:rsidRPr="001923CE">
        <w:rPr>
          <w:rFonts w:eastAsiaTheme="minorHAnsi"/>
          <w:lang w:eastAsia="en-US"/>
        </w:rPr>
        <w:t xml:space="preserve"> przekaz</w:t>
      </w:r>
      <w:r w:rsidR="001923CE">
        <w:rPr>
          <w:rFonts w:eastAsiaTheme="minorHAnsi"/>
          <w:lang w:eastAsia="en-US"/>
        </w:rPr>
        <w:t>ywać</w:t>
      </w:r>
      <w:r w:rsidR="001923CE" w:rsidRPr="001923CE">
        <w:rPr>
          <w:rFonts w:eastAsiaTheme="minorHAnsi"/>
          <w:lang w:eastAsia="en-US"/>
        </w:rPr>
        <w:t xml:space="preserve"> danych osobowych do państwa trzeciego lub</w:t>
      </w:r>
      <w:r w:rsidR="001923CE">
        <w:rPr>
          <w:rFonts w:eastAsiaTheme="minorHAnsi"/>
          <w:lang w:eastAsia="en-US"/>
        </w:rPr>
        <w:t xml:space="preserve"> </w:t>
      </w:r>
      <w:r w:rsidR="001923CE" w:rsidRPr="001923CE">
        <w:rPr>
          <w:rFonts w:eastAsiaTheme="minorHAnsi"/>
          <w:lang w:eastAsia="en-US"/>
        </w:rPr>
        <w:t xml:space="preserve">organizacji </w:t>
      </w:r>
      <w:r w:rsidR="001923CE">
        <w:rPr>
          <w:rFonts w:eastAsiaTheme="minorHAnsi"/>
          <w:lang w:eastAsia="en-US"/>
        </w:rPr>
        <w:t>m</w:t>
      </w:r>
      <w:r w:rsidR="001923CE" w:rsidRPr="001923CE">
        <w:rPr>
          <w:rFonts w:eastAsiaTheme="minorHAnsi"/>
          <w:lang w:eastAsia="en-US"/>
        </w:rPr>
        <w:t>iędzynarodowej</w:t>
      </w:r>
      <w:r w:rsidR="001923CE">
        <w:rPr>
          <w:rFonts w:eastAsiaTheme="minorHAnsi"/>
          <w:lang w:eastAsia="en-US"/>
        </w:rPr>
        <w:t>.</w:t>
      </w:r>
    </w:p>
    <w:p w14:paraId="592D6DBE" w14:textId="77777777" w:rsidR="00B71334" w:rsidRDefault="00B71334" w:rsidP="0082119F"/>
    <w:p w14:paraId="3ED7E5CB" w14:textId="77777777" w:rsidR="00B71334" w:rsidRDefault="00B71334" w:rsidP="0082119F"/>
    <w:p w14:paraId="7A7B45B8" w14:textId="77777777" w:rsidR="0082119F" w:rsidRDefault="0082119F" w:rsidP="0082119F"/>
    <w:p w14:paraId="3BFFAE7A" w14:textId="77777777" w:rsidR="00D36981" w:rsidRPr="00B45811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5AD5614D" w14:textId="77777777" w:rsidR="00D36981" w:rsidRPr="00B45811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47029ECA" w14:textId="77777777" w:rsidR="00D36981" w:rsidRPr="00B45811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4A9280BA" w14:textId="77777777" w:rsidR="00D36981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71613523" w14:textId="77777777" w:rsidR="00D36981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39406A30" w14:textId="77777777" w:rsidR="00D36981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753A40B8" w14:textId="41C6E9B7" w:rsidR="000E11E6" w:rsidRDefault="000E11E6"/>
    <w:sectPr w:rsidR="000E1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2072C"/>
    <w:multiLevelType w:val="hybridMultilevel"/>
    <w:tmpl w:val="D1400890"/>
    <w:lvl w:ilvl="0" w:tplc="E0AE003A">
      <w:start w:val="2"/>
      <w:numFmt w:val="decimal"/>
      <w:lvlText w:val="%1)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0E9532">
      <w:start w:val="1"/>
      <w:numFmt w:val="lowerLetter"/>
      <w:lvlText w:val="%2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1E5ABA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4447BE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2CDFCC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A4FFCC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9CF59A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049762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5ACD3A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0586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981"/>
    <w:rsid w:val="000930B5"/>
    <w:rsid w:val="000E11E6"/>
    <w:rsid w:val="001923CE"/>
    <w:rsid w:val="001C75EE"/>
    <w:rsid w:val="003147C9"/>
    <w:rsid w:val="00331056"/>
    <w:rsid w:val="00351329"/>
    <w:rsid w:val="0045454F"/>
    <w:rsid w:val="00462EEB"/>
    <w:rsid w:val="004B5DD7"/>
    <w:rsid w:val="005F58E2"/>
    <w:rsid w:val="007036C5"/>
    <w:rsid w:val="007967AD"/>
    <w:rsid w:val="007A48BB"/>
    <w:rsid w:val="0082119F"/>
    <w:rsid w:val="00886DE9"/>
    <w:rsid w:val="008C51EB"/>
    <w:rsid w:val="00913998"/>
    <w:rsid w:val="0092241A"/>
    <w:rsid w:val="009342DB"/>
    <w:rsid w:val="00945483"/>
    <w:rsid w:val="009776CE"/>
    <w:rsid w:val="00991827"/>
    <w:rsid w:val="00AE15A2"/>
    <w:rsid w:val="00B71334"/>
    <w:rsid w:val="00BC1931"/>
    <w:rsid w:val="00BC25FF"/>
    <w:rsid w:val="00C138F8"/>
    <w:rsid w:val="00CA7FED"/>
    <w:rsid w:val="00CC49B9"/>
    <w:rsid w:val="00D36981"/>
    <w:rsid w:val="00D73EB0"/>
    <w:rsid w:val="00D8687D"/>
    <w:rsid w:val="00D96CD4"/>
    <w:rsid w:val="00DA148E"/>
    <w:rsid w:val="00EA0994"/>
    <w:rsid w:val="00EB3C85"/>
    <w:rsid w:val="00F145B1"/>
    <w:rsid w:val="00FD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3575"/>
  <w15:docId w15:val="{BC40BDA8-DFCF-4049-A609-C83CAD42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36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36981"/>
    <w:rPr>
      <w:rFonts w:ascii="Times New Roman" w:hAnsi="Times New Roman"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2119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C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gwek1Znak">
    <w:name w:val="Nagłówek 1 Znak"/>
    <w:basedOn w:val="Domylnaczcionkaakapitu"/>
    <w:link w:val="Nagwek1"/>
    <w:uiPriority w:val="9"/>
    <w:rsid w:val="007036C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cs-CZ"/>
    </w:rPr>
  </w:style>
  <w:style w:type="paragraph" w:customStyle="1" w:styleId="western">
    <w:name w:val="western"/>
    <w:basedOn w:val="Normalny"/>
    <w:rsid w:val="0092241A"/>
    <w:pPr>
      <w:spacing w:before="100" w:beforeAutospacing="1" w:line="102" w:lineRule="atLeast"/>
      <w:jc w:val="both"/>
    </w:pPr>
    <w:rPr>
      <w:color w:val="00000A"/>
      <w:sz w:val="24"/>
      <w:szCs w:val="24"/>
      <w:lang w:eastAsia="pl-PL"/>
    </w:rPr>
  </w:style>
  <w:style w:type="paragraph" w:customStyle="1" w:styleId="Default">
    <w:name w:val="Default"/>
    <w:qFormat/>
    <w:rsid w:val="00BC25FF"/>
    <w:pPr>
      <w:widowControl w:val="0"/>
      <w:spacing w:after="0" w:line="276" w:lineRule="auto"/>
    </w:pPr>
    <w:rPr>
      <w:rFonts w:ascii="Times New Roman" w:eastAsia="Calibri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ops.jastrzebie.pl" TargetMode="External"/><Relationship Id="rId5" Type="http://schemas.openxmlformats.org/officeDocument/2006/relationships/hyperlink" Target="mailto:sekretariat@ops.jastrzeb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1435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Hanzlik-Grabiec</dc:creator>
  <cp:lastModifiedBy>Halina Hanzlik-Grabiec</cp:lastModifiedBy>
  <cp:revision>3</cp:revision>
  <cp:lastPrinted>2022-04-25T08:40:00Z</cp:lastPrinted>
  <dcterms:created xsi:type="dcterms:W3CDTF">2022-07-13T11:22:00Z</dcterms:created>
  <dcterms:modified xsi:type="dcterms:W3CDTF">2022-07-14T09:03:00Z</dcterms:modified>
</cp:coreProperties>
</file>